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0FE0E9D2" w:rsidR="009E7165" w:rsidRPr="00D058FA" w:rsidRDefault="00EE4864" w:rsidP="009E7165">
      <w:pPr>
        <w:ind w:left="360"/>
        <w:jc w:val="center"/>
        <w:outlineLvl w:val="0"/>
      </w:pPr>
      <w:r>
        <w:t>October 20</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6DB13DF" w14:textId="77777777" w:rsidR="00E454C5" w:rsidRPr="00E454C5" w:rsidRDefault="00E454C5" w:rsidP="00E454C5">
      <w:pPr>
        <w:rPr>
          <w:b/>
        </w:rPr>
      </w:pPr>
    </w:p>
    <w:p w14:paraId="5CDBC9D7" w14:textId="33E14E51"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proofErr w:type="gramStart"/>
      <w:r>
        <w:rPr>
          <w:b/>
        </w:rPr>
        <w:tab/>
        <w:t xml:space="preserve">  5</w:t>
      </w:r>
      <w:proofErr w:type="gramEnd"/>
      <w:r>
        <w:rPr>
          <w:b/>
        </w:rPr>
        <w:t xml:space="preserve"> min</w:t>
      </w:r>
    </w:p>
    <w:p w14:paraId="65865510" w14:textId="3E6CAAA4" w:rsidR="00E454C5" w:rsidRPr="00E454C5" w:rsidRDefault="00E454C5" w:rsidP="00E454C5">
      <w:pPr>
        <w:ind w:left="1080"/>
      </w:pPr>
      <w:r>
        <w:t>When you think of fall, what is the first thing that comes to mind? Try not to repeat anyone else’s answer.</w:t>
      </w:r>
    </w:p>
    <w:p w14:paraId="734BF3D0" w14:textId="77777777" w:rsidR="00442F65" w:rsidRPr="00D058FA" w:rsidRDefault="00442F65" w:rsidP="00442F65">
      <w:pPr>
        <w:pStyle w:val="ListParagraph"/>
        <w:ind w:left="1080"/>
      </w:pPr>
    </w:p>
    <w:p w14:paraId="3160E715" w14:textId="69DB1CC2" w:rsidR="00E454C5" w:rsidRDefault="00E454C5" w:rsidP="00D058FA">
      <w:pPr>
        <w:pStyle w:val="ListParagraph"/>
        <w:numPr>
          <w:ilvl w:val="0"/>
          <w:numId w:val="1"/>
        </w:numPr>
        <w:rPr>
          <w:b/>
        </w:rPr>
      </w:pPr>
      <w:r>
        <w:rPr>
          <w:b/>
        </w:rPr>
        <w:t>Intro to Friday Night Live &amp; Team Building</w:t>
      </w:r>
      <w:r>
        <w:rPr>
          <w:b/>
        </w:rPr>
        <w:tab/>
      </w:r>
      <w:r>
        <w:rPr>
          <w:b/>
        </w:rPr>
        <w:tab/>
      </w:r>
      <w:r>
        <w:rPr>
          <w:b/>
        </w:rPr>
        <w:tab/>
      </w:r>
      <w:r>
        <w:rPr>
          <w:b/>
        </w:rPr>
        <w:tab/>
        <w:t>30 min</w:t>
      </w:r>
    </w:p>
    <w:p w14:paraId="6F6D37AD" w14:textId="675FAF7A" w:rsidR="00E454C5" w:rsidRPr="00E454C5" w:rsidRDefault="00E454C5" w:rsidP="00E454C5">
      <w:pPr>
        <w:pStyle w:val="ListParagraph"/>
        <w:ind w:left="1080"/>
      </w:pPr>
      <w:r>
        <w:t xml:space="preserve">Guest: </w:t>
      </w:r>
      <w:proofErr w:type="spellStart"/>
      <w:r>
        <w:t>Zakiya</w:t>
      </w:r>
      <w:proofErr w:type="spellEnd"/>
      <w:r>
        <w:t xml:space="preserve"> “Zee” Hussein, Youth Leadership Institute</w:t>
      </w:r>
    </w:p>
    <w:p w14:paraId="406A15DD" w14:textId="77777777" w:rsidR="00EE4864" w:rsidRPr="00EE4864" w:rsidRDefault="00EE4864" w:rsidP="00EE4864"/>
    <w:p w14:paraId="577803CE" w14:textId="7C14AE27" w:rsidR="00EE4864" w:rsidRPr="00EE4864" w:rsidRDefault="00EE4864" w:rsidP="009E7165">
      <w:pPr>
        <w:pStyle w:val="ListParagraph"/>
        <w:numPr>
          <w:ilvl w:val="0"/>
          <w:numId w:val="1"/>
        </w:numPr>
      </w:pPr>
      <w:r>
        <w:rPr>
          <w:b/>
        </w:rPr>
        <w:t>Finalize priorities for 2016-2017</w:t>
      </w:r>
      <w:r>
        <w:rPr>
          <w:b/>
        </w:rPr>
        <w:tab/>
      </w:r>
      <w:r>
        <w:rPr>
          <w:b/>
        </w:rPr>
        <w:tab/>
      </w:r>
      <w:r>
        <w:rPr>
          <w:b/>
        </w:rPr>
        <w:tab/>
      </w:r>
      <w:r>
        <w:rPr>
          <w:b/>
        </w:rPr>
        <w:tab/>
      </w:r>
      <w:r>
        <w:rPr>
          <w:b/>
        </w:rPr>
        <w:tab/>
        <w:t>15 min</w:t>
      </w:r>
    </w:p>
    <w:p w14:paraId="673353FA" w14:textId="77777777" w:rsidR="00EE4864" w:rsidRDefault="00EE4864" w:rsidP="00EE4864"/>
    <w:p w14:paraId="2AED2864" w14:textId="3E22CA12" w:rsidR="00EE4864" w:rsidRPr="00E454C5" w:rsidRDefault="00EE4864" w:rsidP="00EE4864">
      <w:pPr>
        <w:pStyle w:val="ListParagraph"/>
        <w:numPr>
          <w:ilvl w:val="0"/>
          <w:numId w:val="1"/>
        </w:numPr>
      </w:pPr>
      <w:r>
        <w:rPr>
          <w:b/>
        </w:rPr>
        <w:t>BREAK</w:t>
      </w:r>
      <w:r>
        <w:rPr>
          <w:b/>
        </w:rPr>
        <w:tab/>
      </w:r>
      <w:r>
        <w:rPr>
          <w:b/>
        </w:rPr>
        <w:tab/>
      </w:r>
      <w:r>
        <w:rPr>
          <w:b/>
        </w:rPr>
        <w:tab/>
      </w:r>
      <w:r>
        <w:rPr>
          <w:b/>
        </w:rPr>
        <w:tab/>
      </w:r>
      <w:r>
        <w:rPr>
          <w:b/>
        </w:rPr>
        <w:tab/>
      </w:r>
      <w:r>
        <w:rPr>
          <w:b/>
        </w:rPr>
        <w:tab/>
      </w:r>
      <w:r>
        <w:rPr>
          <w:b/>
        </w:rPr>
        <w:tab/>
      </w:r>
      <w:r>
        <w:rPr>
          <w:b/>
        </w:rPr>
        <w:tab/>
      </w:r>
      <w:proofErr w:type="gramStart"/>
      <w:r>
        <w:rPr>
          <w:b/>
        </w:rPr>
        <w:tab/>
        <w:t xml:space="preserve">  5</w:t>
      </w:r>
      <w:proofErr w:type="gramEnd"/>
      <w:r>
        <w:rPr>
          <w:b/>
        </w:rPr>
        <w:t xml:space="preserve"> min</w:t>
      </w:r>
    </w:p>
    <w:p w14:paraId="6AE9800D" w14:textId="77777777" w:rsidR="00E454C5" w:rsidRPr="00E454C5" w:rsidRDefault="00E454C5" w:rsidP="00E454C5">
      <w:pPr>
        <w:pStyle w:val="ListParagraph"/>
        <w:ind w:left="1080"/>
      </w:pPr>
    </w:p>
    <w:p w14:paraId="0076C98E" w14:textId="57FE7269" w:rsidR="00E454C5" w:rsidRPr="003C2796" w:rsidRDefault="00E454C5" w:rsidP="009E7165">
      <w:pPr>
        <w:pStyle w:val="ListParagraph"/>
        <w:numPr>
          <w:ilvl w:val="0"/>
          <w:numId w:val="1"/>
        </w:numPr>
      </w:pPr>
      <w:r>
        <w:rPr>
          <w:b/>
        </w:rPr>
        <w:t>Elevator Pitch and the YC</w:t>
      </w:r>
      <w:r w:rsidR="00EE4864">
        <w:rPr>
          <w:b/>
        </w:rPr>
        <w:tab/>
      </w:r>
      <w:r w:rsidR="00EE4864">
        <w:rPr>
          <w:b/>
        </w:rPr>
        <w:tab/>
      </w:r>
      <w:r w:rsidR="00EE4864">
        <w:rPr>
          <w:b/>
        </w:rPr>
        <w:tab/>
      </w:r>
      <w:r w:rsidR="00EE4864">
        <w:rPr>
          <w:b/>
        </w:rPr>
        <w:tab/>
      </w:r>
      <w:r w:rsidR="00EE4864">
        <w:rPr>
          <w:b/>
        </w:rPr>
        <w:tab/>
      </w:r>
      <w:r w:rsidR="00EE4864">
        <w:rPr>
          <w:b/>
        </w:rPr>
        <w:tab/>
        <w:t>20 min</w:t>
      </w:r>
    </w:p>
    <w:p w14:paraId="40D59754" w14:textId="3C3E66E0" w:rsidR="00EE4864" w:rsidRDefault="00EE4864" w:rsidP="00EE4864">
      <w:pPr>
        <w:pStyle w:val="ListParagraph"/>
        <w:ind w:left="1080"/>
      </w:pPr>
      <w:r>
        <w:t>How to talk about the Youth Commission to others</w:t>
      </w:r>
    </w:p>
    <w:p w14:paraId="40A01D29" w14:textId="77777777" w:rsidR="001E6E7A" w:rsidRPr="00EE4864" w:rsidRDefault="001E6E7A" w:rsidP="00EE4864">
      <w:pPr>
        <w:rPr>
          <w:rFonts w:eastAsia="Times New Roman"/>
          <w:color w:val="222222"/>
          <w:shd w:val="clear" w:color="auto" w:fill="FFFFFF"/>
          <w:lang w:eastAsia="zh-TW"/>
        </w:rPr>
      </w:pPr>
    </w:p>
    <w:p w14:paraId="2A8C0C51" w14:textId="6E94C047" w:rsidR="009E7165" w:rsidRPr="00EE4864" w:rsidRDefault="00EE4864" w:rsidP="009E7165">
      <w:pPr>
        <w:pStyle w:val="ListParagraph"/>
        <w:numPr>
          <w:ilvl w:val="0"/>
          <w:numId w:val="1"/>
        </w:numPr>
        <w:rPr>
          <w:rFonts w:eastAsia="Times New Roman"/>
          <w:color w:val="222222"/>
          <w:shd w:val="clear" w:color="auto" w:fill="FFFFFF"/>
          <w:lang w:eastAsia="zh-TW"/>
        </w:rPr>
      </w:pPr>
      <w:r>
        <w:rPr>
          <w:b/>
        </w:rPr>
        <w:t>Updates</w:t>
      </w:r>
      <w:r>
        <w:rPr>
          <w:b/>
        </w:rPr>
        <w:tab/>
      </w:r>
      <w:r w:rsidR="009E7165" w:rsidRPr="00D058FA">
        <w:rPr>
          <w:b/>
        </w:rPr>
        <w:t xml:space="preserve"> </w:t>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proofErr w:type="gramStart"/>
      <w:r w:rsidR="009E7165" w:rsidRPr="00D058FA">
        <w:rPr>
          <w:b/>
        </w:rPr>
        <w:tab/>
      </w:r>
      <w:r w:rsidR="00674965">
        <w:rPr>
          <w:b/>
        </w:rPr>
        <w:t xml:space="preserve">  </w:t>
      </w:r>
      <w:r>
        <w:rPr>
          <w:b/>
        </w:rPr>
        <w:t>5</w:t>
      </w:r>
      <w:proofErr w:type="gramEnd"/>
      <w:r w:rsidR="009E7165" w:rsidRPr="00D058FA">
        <w:rPr>
          <w:b/>
        </w:rPr>
        <w:t xml:space="preserve"> min</w:t>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5847D23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5</w:t>
      </w:r>
      <w:proofErr w:type="gramEnd"/>
      <w:r>
        <w:rPr>
          <w:rFonts w:eastAsia="Times New Roman"/>
          <w:b/>
          <w:color w:val="222222"/>
          <w:shd w:val="clear" w:color="auto" w:fill="FFFFFF"/>
          <w:lang w:eastAsia="zh-TW"/>
        </w:rPr>
        <w:t xml:space="preserve"> min</w:t>
      </w:r>
    </w:p>
    <w:p w14:paraId="5BD2998F" w14:textId="77777777" w:rsidR="00EE4864" w:rsidRPr="00EE4864" w:rsidRDefault="00EE4864" w:rsidP="00EE4864">
      <w:pPr>
        <w:pStyle w:val="ListParagraph"/>
        <w:ind w:left="1080"/>
        <w:rPr>
          <w:rFonts w:eastAsia="Times New Roman"/>
          <w:color w:val="222222"/>
          <w:shd w:val="clear" w:color="auto" w:fill="FFFFFF"/>
          <w:lang w:eastAsia="zh-TW"/>
        </w:rPr>
      </w:pPr>
    </w:p>
    <w:p w14:paraId="78960D10" w14:textId="5DF9B33D"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Committee Time</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20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1</w:t>
      </w:r>
      <w:proofErr w:type="gramEnd"/>
      <w:r>
        <w:rPr>
          <w:rFonts w:eastAsia="Times New Roman"/>
          <w:b/>
          <w:color w:val="2222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4FB6CC85"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EE4864">
        <w:rPr>
          <w:sz w:val="22"/>
          <w:szCs w:val="22"/>
        </w:rPr>
        <w:t>November 1</w:t>
      </w:r>
      <w:bookmarkStart w:id="0" w:name="_GoBack"/>
      <w:bookmarkEnd w:id="0"/>
      <w:r w:rsidR="00674965">
        <w:rPr>
          <w:sz w:val="22"/>
          <w:szCs w:val="22"/>
        </w:rPr>
        <w:t>0</w:t>
      </w:r>
      <w:r w:rsidR="00D058FA" w:rsidRPr="00D058FA">
        <w:rPr>
          <w:sz w:val="22"/>
          <w:szCs w:val="22"/>
        </w:rPr>
        <w:t>, 2016</w:t>
      </w:r>
    </w:p>
    <w:p w14:paraId="1C3C307F" w14:textId="66CB977D" w:rsidR="006F418B" w:rsidRPr="00D058FA" w:rsidRDefault="009E7165" w:rsidP="00A20BB6">
      <w:pPr>
        <w:jc w:val="center"/>
      </w:pPr>
      <w:r w:rsidRPr="00D058FA">
        <w:rPr>
          <w:b/>
          <w:sz w:val="22"/>
          <w:szCs w:val="22"/>
        </w:rPr>
        <w:t xml:space="preserve">Next Public Meeting: </w:t>
      </w:r>
      <w:r w:rsidR="00EE4864">
        <w:rPr>
          <w:sz w:val="22"/>
          <w:szCs w:val="22"/>
        </w:rPr>
        <w:t>October 27</w:t>
      </w:r>
      <w:r w:rsidR="00D058FA" w:rsidRPr="00D058FA">
        <w:rPr>
          <w:sz w:val="22"/>
          <w:szCs w:val="22"/>
        </w:rPr>
        <w:t>, 2016</w:t>
      </w: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1E6E7A"/>
    <w:rsid w:val="0029102C"/>
    <w:rsid w:val="003C2796"/>
    <w:rsid w:val="00431F07"/>
    <w:rsid w:val="00442F65"/>
    <w:rsid w:val="0048655E"/>
    <w:rsid w:val="005861E0"/>
    <w:rsid w:val="00674965"/>
    <w:rsid w:val="006F418B"/>
    <w:rsid w:val="00720A47"/>
    <w:rsid w:val="00762EA5"/>
    <w:rsid w:val="00796558"/>
    <w:rsid w:val="007D3D0A"/>
    <w:rsid w:val="00807E7E"/>
    <w:rsid w:val="00814039"/>
    <w:rsid w:val="009D0C40"/>
    <w:rsid w:val="009E7165"/>
    <w:rsid w:val="00A20BB6"/>
    <w:rsid w:val="00AD54DC"/>
    <w:rsid w:val="00B372D4"/>
    <w:rsid w:val="00B47D00"/>
    <w:rsid w:val="00C6302C"/>
    <w:rsid w:val="00D058FA"/>
    <w:rsid w:val="00E454C5"/>
    <w:rsid w:val="00ED260E"/>
    <w:rsid w:val="00EE4864"/>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2016-10-19T19:43:00Z</dcterms:created>
  <dcterms:modified xsi:type="dcterms:W3CDTF">2016-10-19T19:43:00Z</dcterms:modified>
</cp:coreProperties>
</file>