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73" w:rsidRPr="00D66E73" w:rsidRDefault="00D66E73" w:rsidP="00D66E73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0"/>
        </w:rPr>
      </w:pPr>
      <w:bookmarkStart w:id="0" w:name="_Hlk15297286"/>
      <w:r w:rsidRPr="00D66E73">
        <w:rPr>
          <w:rFonts w:ascii="Arial" w:eastAsia="Times New Roman" w:hAnsi="Arial" w:cs="Times New Roman"/>
          <w:b/>
          <w:sz w:val="24"/>
          <w:szCs w:val="20"/>
        </w:rPr>
        <w:t>“Denial”</w:t>
      </w:r>
    </w:p>
    <w:p w:rsidR="00D66E73" w:rsidRPr="00D66E73" w:rsidRDefault="00870538" w:rsidP="00D66E73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870538">
        <w:rPr>
          <w:rFonts w:ascii="Arial" w:eastAsia="Times New Roman" w:hAnsi="Arial" w:cs="Times New Roman"/>
          <w:b/>
          <w:sz w:val="24"/>
          <w:szCs w:val="20"/>
        </w:rPr>
        <w:t>“</w:t>
      </w:r>
      <w:proofErr w:type="spellStart"/>
      <w:r w:rsidRPr="00870538">
        <w:rPr>
          <w:rFonts w:ascii="Arial" w:eastAsia="Times New Roman" w:hAnsi="Arial" w:cs="Times New Roman"/>
          <w:b/>
          <w:sz w:val="24"/>
          <w:szCs w:val="20"/>
        </w:rPr>
        <w:t>Pagtanggi</w:t>
      </w:r>
      <w:proofErr w:type="spellEnd"/>
      <w:r w:rsidR="00D66E73" w:rsidRPr="00870538">
        <w:rPr>
          <w:rFonts w:ascii="Arial" w:eastAsia="Times New Roman" w:hAnsi="Arial" w:cs="Times New Roman"/>
          <w:b/>
          <w:sz w:val="24"/>
          <w:szCs w:val="20"/>
        </w:rPr>
        <w:t>”</w:t>
      </w:r>
    </w:p>
    <w:p w:rsidR="00D66E73" w:rsidRDefault="00D66E73" w:rsidP="00D66E7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:rsidR="00D66E73" w:rsidRPr="00D66E73" w:rsidRDefault="00D66E73" w:rsidP="00D66E7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D66E73">
        <w:rPr>
          <w:rFonts w:ascii="Arial" w:eastAsia="Times New Roman" w:hAnsi="Arial" w:cs="Times New Roman"/>
          <w:b/>
          <w:sz w:val="24"/>
          <w:szCs w:val="20"/>
        </w:rPr>
        <w:t>NOTICE OF ADVERSE BENEFIT DETERMINATION</w:t>
      </w:r>
    </w:p>
    <w:p w:rsidR="00D66E73" w:rsidRPr="00D66E73" w:rsidRDefault="00D66E73" w:rsidP="00D66E7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D66E73">
        <w:rPr>
          <w:rFonts w:ascii="Arial" w:eastAsia="Times New Roman" w:hAnsi="Arial" w:cs="Times New Roman"/>
          <w:b/>
          <w:sz w:val="24"/>
          <w:szCs w:val="20"/>
        </w:rPr>
        <w:t>About Your Treatment Request</w:t>
      </w:r>
    </w:p>
    <w:bookmarkEnd w:id="0"/>
    <w:p w:rsidR="00D66E73" w:rsidRPr="00D66E73" w:rsidRDefault="00D66E73" w:rsidP="00D66E7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</w:rPr>
      </w:pPr>
    </w:p>
    <w:p w:rsidR="00D66E73" w:rsidRDefault="00D66E73" w:rsidP="00D66E7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PAUNAWA NG PAGPAPASIYA NG SALUNGAT NA BENEPISYO</w:t>
      </w:r>
    </w:p>
    <w:p w:rsidR="00D66E73" w:rsidRDefault="00D66E73" w:rsidP="00D66E7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proofErr w:type="spellStart"/>
      <w:r>
        <w:rPr>
          <w:rFonts w:ascii="Arial" w:eastAsia="Times New Roman" w:hAnsi="Arial" w:cs="Times New Roman"/>
          <w:b/>
          <w:sz w:val="24"/>
          <w:szCs w:val="20"/>
        </w:rPr>
        <w:t>Tungkol</w:t>
      </w:r>
      <w:proofErr w:type="spellEnd"/>
      <w:r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0"/>
        </w:rPr>
        <w:t>sa</w:t>
      </w:r>
      <w:proofErr w:type="spellEnd"/>
      <w:r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0"/>
        </w:rPr>
        <w:t>Inyong</w:t>
      </w:r>
      <w:proofErr w:type="spellEnd"/>
      <w:r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0"/>
        </w:rPr>
        <w:t>Kahilingan</w:t>
      </w:r>
      <w:proofErr w:type="spellEnd"/>
      <w:r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0"/>
        </w:rPr>
        <w:t>sa</w:t>
      </w:r>
      <w:proofErr w:type="spellEnd"/>
      <w:r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0"/>
        </w:rPr>
        <w:t>Paggamot</w:t>
      </w:r>
      <w:proofErr w:type="spellEnd"/>
    </w:p>
    <w:p w:rsidR="00D66E73" w:rsidRDefault="00D66E73" w:rsidP="00D66E73">
      <w:pPr>
        <w:spacing w:after="0" w:line="240" w:lineRule="auto"/>
        <w:rPr>
          <w:rFonts w:ascii="Arial" w:hAnsi="Arial"/>
          <w:b/>
          <w:sz w:val="24"/>
        </w:rPr>
      </w:pPr>
    </w:p>
    <w:p w:rsidR="00D66E73" w:rsidRDefault="00D66E73" w:rsidP="00D66E73">
      <w:pPr>
        <w:spacing w:after="0" w:line="240" w:lineRule="auto"/>
        <w:rPr>
          <w:rFonts w:ascii="Arial" w:hAnsi="Arial"/>
          <w:b/>
          <w:sz w:val="24"/>
        </w:rPr>
      </w:pPr>
    </w:p>
    <w:bookmarkStart w:id="1" w:name="_Hlk528827998"/>
    <w:p w:rsidR="00D66E73" w:rsidRPr="00114585" w:rsidRDefault="00D66E73" w:rsidP="00D66E73">
      <w:pPr>
        <w:spacing w:after="0" w:line="240" w:lineRule="auto"/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</w:pP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2" w:name="Text26"/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separate"/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t>Date</w: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end"/>
      </w:r>
      <w:bookmarkEnd w:id="2"/>
    </w:p>
    <w:p w:rsidR="00D66E73" w:rsidRDefault="00D66E73" w:rsidP="00D66E73">
      <w:pPr>
        <w:spacing w:after="0" w:line="240" w:lineRule="auto"/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</w:pPr>
    </w:p>
    <w:p w:rsidR="00492D30" w:rsidRPr="00114585" w:rsidRDefault="00492D30" w:rsidP="00D66E73">
      <w:pPr>
        <w:spacing w:after="0" w:line="240" w:lineRule="auto"/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</w:pPr>
    </w:p>
    <w:tbl>
      <w:tblPr>
        <w:tblStyle w:val="TableGrid1"/>
        <w:tblW w:w="94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D66E73" w:rsidRPr="00114585" w:rsidTr="00D66E73">
        <w:tc>
          <w:tcPr>
            <w:tcW w:w="4135" w:type="dxa"/>
            <w:hideMark/>
          </w:tcPr>
          <w:p w:rsidR="00D66E73" w:rsidRPr="00114585" w:rsidRDefault="00D66E73" w:rsidP="00114585">
            <w:pPr>
              <w:ind w:left="-105"/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</w:pP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t>Beneficiary's Name</w:t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D66E73" w:rsidRPr="00114585" w:rsidRDefault="00D66E73" w:rsidP="00114585">
            <w:pPr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</w:pP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t>Treating Provider's Name</w:t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  <w:tr w:rsidR="00D66E73" w:rsidRPr="00114585" w:rsidTr="00D66E73">
        <w:tc>
          <w:tcPr>
            <w:tcW w:w="4135" w:type="dxa"/>
            <w:hideMark/>
          </w:tcPr>
          <w:p w:rsidR="00D66E73" w:rsidRPr="00114585" w:rsidRDefault="00D66E73" w:rsidP="00114585">
            <w:pPr>
              <w:ind w:left="-105"/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</w:pP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t>Address</w:t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D66E73" w:rsidRPr="00114585" w:rsidRDefault="00D66E73" w:rsidP="00114585">
            <w:pPr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</w:pP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t>Address</w:t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  <w:tr w:rsidR="00D66E73" w:rsidRPr="00114585" w:rsidTr="00D66E73">
        <w:tc>
          <w:tcPr>
            <w:tcW w:w="4135" w:type="dxa"/>
            <w:hideMark/>
          </w:tcPr>
          <w:p w:rsidR="00D66E73" w:rsidRPr="00114585" w:rsidRDefault="00D66E73" w:rsidP="00114585">
            <w:pPr>
              <w:ind w:left="-105"/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</w:pP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t>City, State, Zip</w:t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D66E73" w:rsidRPr="00114585" w:rsidRDefault="00D66E73" w:rsidP="00D66E73">
            <w:pPr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</w:pP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3" w:name="Text22"/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t xml:space="preserve">City, State, Zip </w:t>
            </w:r>
            <w:r w:rsidRPr="00114585">
              <w:rPr>
                <w:rFonts w:ascii="Arial" w:eastAsia="Times New Roman" w:hAnsi="Arial" w:cs="Arial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  <w:bookmarkEnd w:id="3"/>
          </w:p>
        </w:tc>
      </w:tr>
      <w:tr w:rsidR="00D66E73" w:rsidTr="00D66E73">
        <w:tc>
          <w:tcPr>
            <w:tcW w:w="4135" w:type="dxa"/>
            <w:hideMark/>
          </w:tcPr>
          <w:p w:rsidR="00D66E73" w:rsidRDefault="00D66E73" w:rsidP="00D66E73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</w:p>
        </w:tc>
        <w:tc>
          <w:tcPr>
            <w:tcW w:w="5310" w:type="dxa"/>
            <w:hideMark/>
          </w:tcPr>
          <w:p w:rsidR="00D66E73" w:rsidRDefault="00D66E73" w:rsidP="00D66E73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</w:p>
        </w:tc>
      </w:tr>
      <w:bookmarkEnd w:id="1"/>
    </w:tbl>
    <w:p w:rsidR="00D66E73" w:rsidRDefault="00D66E73" w:rsidP="00D66E73">
      <w:pPr>
        <w:spacing w:after="0" w:line="240" w:lineRule="auto"/>
        <w:rPr>
          <w:color w:val="000000" w:themeColor="text1"/>
        </w:rPr>
      </w:pPr>
    </w:p>
    <w:p w:rsidR="00D66E73" w:rsidRDefault="00D66E73" w:rsidP="00D66E73">
      <w:pPr>
        <w:spacing w:after="0" w:line="240" w:lineRule="auto"/>
        <w:rPr>
          <w:color w:val="000000" w:themeColor="text1"/>
        </w:rPr>
      </w:pPr>
    </w:p>
    <w:p w:rsidR="00D66E73" w:rsidRDefault="00D66E73" w:rsidP="00D66E73">
      <w:pPr>
        <w:pStyle w:val="Heading3"/>
        <w:rPr>
          <w:color w:val="000000" w:themeColor="text1"/>
        </w:rPr>
      </w:pPr>
      <w:r>
        <w:rPr>
          <w:color w:val="000000" w:themeColor="text1"/>
        </w:rPr>
        <w:t>RE:</w:t>
      </w:r>
      <w:r>
        <w:rPr>
          <w:color w:val="000000" w:themeColor="text1"/>
        </w:rPr>
        <w:tab/>
      </w:r>
      <w:r w:rsidRPr="00114585">
        <w:rPr>
          <w:rFonts w:cs="Arial"/>
          <w:b w:val="0"/>
          <w:i/>
          <w:iCs/>
          <w:noProof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4" w:name="Text9"/>
      <w:r w:rsidRPr="00114585">
        <w:rPr>
          <w:rFonts w:cs="Arial"/>
          <w:b w:val="0"/>
          <w:i/>
          <w:iCs/>
          <w:noProof/>
          <w:color w:val="808080"/>
        </w:rPr>
        <w:instrText xml:space="preserve"> FORMTEXT </w:instrText>
      </w:r>
      <w:r w:rsidRPr="00114585">
        <w:rPr>
          <w:rFonts w:cs="Arial"/>
          <w:b w:val="0"/>
          <w:i/>
          <w:iCs/>
          <w:noProof/>
          <w:color w:val="808080"/>
        </w:rPr>
      </w:r>
      <w:r w:rsidRPr="00114585">
        <w:rPr>
          <w:rFonts w:cs="Arial"/>
          <w:b w:val="0"/>
          <w:i/>
          <w:iCs/>
          <w:noProof/>
          <w:color w:val="808080"/>
        </w:rPr>
        <w:fldChar w:fldCharType="separate"/>
      </w:r>
      <w:r w:rsidRPr="00114585">
        <w:rPr>
          <w:rFonts w:cs="Arial"/>
          <w:b w:val="0"/>
          <w:i/>
          <w:iCs/>
          <w:noProof/>
          <w:color w:val="808080"/>
        </w:rPr>
        <w:t>Service requested</w:t>
      </w:r>
      <w:r w:rsidRPr="00114585">
        <w:rPr>
          <w:rFonts w:cs="Arial"/>
          <w:b w:val="0"/>
          <w:i/>
          <w:iCs/>
          <w:noProof/>
          <w:color w:val="808080"/>
        </w:rPr>
        <w:fldChar w:fldCharType="end"/>
      </w:r>
      <w:bookmarkEnd w:id="4"/>
    </w:p>
    <w:p w:rsidR="00D66E73" w:rsidRDefault="00D66E73" w:rsidP="00D66E73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:rsidR="00D66E73" w:rsidRDefault="00D66E73" w:rsidP="00D66E73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5" w:name="Text10"/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separate"/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t>Name of requestor</w: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end"/>
      </w:r>
      <w:bookmarkEnd w:id="5"/>
      <w:r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>
        <w:rPr>
          <w:rFonts w:ascii="Arial" w:hAnsi="Arial"/>
          <w:color w:val="000000" w:themeColor="text1"/>
          <w:sz w:val="24"/>
        </w:rPr>
        <w:t>hiningi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 w:rsidR="00870538" w:rsidRPr="00870538">
        <w:rPr>
          <w:rFonts w:ascii="Arial" w:hAnsi="Arial"/>
          <w:color w:val="000000" w:themeColor="text1"/>
          <w:sz w:val="24"/>
        </w:rPr>
        <w:t xml:space="preserve">San Mateo County Behavioral Health and Recovery Services (BHRS) </w:t>
      </w:r>
      <w:proofErr w:type="spellStart"/>
      <w:r>
        <w:rPr>
          <w:rFonts w:ascii="Arial" w:hAnsi="Arial"/>
          <w:color w:val="000000" w:themeColor="text1"/>
          <w:sz w:val="24"/>
        </w:rPr>
        <w:t>na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aprobahan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ang </w: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6" w:name="Text12"/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separate"/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t>Service requested</w: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end"/>
      </w:r>
      <w:bookmarkEnd w:id="6"/>
      <w:r>
        <w:rPr>
          <w:rFonts w:ascii="Arial" w:hAnsi="Arial"/>
          <w:color w:val="000000" w:themeColor="text1"/>
          <w:sz w:val="24"/>
        </w:rPr>
        <w:t xml:space="preserve">.  Ang </w:t>
      </w:r>
      <w:proofErr w:type="spellStart"/>
      <w:r>
        <w:rPr>
          <w:rFonts w:ascii="Arial" w:hAnsi="Arial"/>
          <w:color w:val="000000" w:themeColor="text1"/>
          <w:sz w:val="24"/>
        </w:rPr>
        <w:t>kahilingang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ito</w:t>
      </w:r>
      <w:proofErr w:type="spellEnd"/>
      <w:r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>
        <w:rPr>
          <w:rFonts w:ascii="Arial" w:hAnsi="Arial"/>
          <w:color w:val="000000" w:themeColor="text1"/>
          <w:sz w:val="24"/>
        </w:rPr>
        <w:t>tinanggihan</w:t>
      </w:r>
      <w:proofErr w:type="spellEnd"/>
      <w:r>
        <w:rPr>
          <w:rFonts w:ascii="Arial" w:hAnsi="Arial"/>
          <w:color w:val="000000" w:themeColor="text1"/>
          <w:sz w:val="24"/>
        </w:rPr>
        <w:t xml:space="preserve">.  Ang </w:t>
      </w:r>
      <w:proofErr w:type="spellStart"/>
      <w:r>
        <w:rPr>
          <w:rFonts w:ascii="Arial" w:hAnsi="Arial"/>
          <w:color w:val="000000" w:themeColor="text1"/>
          <w:sz w:val="24"/>
        </w:rPr>
        <w:t>dahilan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>
        <w:rPr>
          <w:rFonts w:ascii="Arial" w:hAnsi="Arial"/>
          <w:color w:val="000000" w:themeColor="text1"/>
          <w:sz w:val="24"/>
        </w:rPr>
        <w:t>pagtanggi</w:t>
      </w:r>
      <w:proofErr w:type="spellEnd"/>
      <w:r>
        <w:rPr>
          <w:rFonts w:ascii="Arial" w:hAnsi="Arial"/>
          <w:color w:val="000000" w:themeColor="text1"/>
          <w:sz w:val="24"/>
        </w:rPr>
        <w:t xml:space="preserve"> ay </w: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7" w:name="Text13"/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separate"/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t>Using plain language, insert: 1. A clear and concise explanation of the reasons for the decision;</w: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end"/>
      </w:r>
      <w:bookmarkEnd w:id="7"/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8" w:name="Text14"/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separate"/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t xml:space="preserve"> 2. A description of the criteria or guidelines used, including a citation to the specific regulations and authorization procedures that support the action; and </w: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end"/>
      </w:r>
      <w:bookmarkEnd w:id="8"/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bookmarkStart w:id="9" w:name="Text15"/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separate"/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t xml:space="preserve">3. The clinical reasons for the decision regarding medical necessity.  </w:t>
      </w:r>
      <w:r w:rsidRPr="00114585">
        <w:rPr>
          <w:rFonts w:ascii="Arial" w:eastAsia="Times New Roman" w:hAnsi="Arial" w:cs="Arial"/>
          <w:i/>
          <w:iCs/>
          <w:noProof/>
          <w:color w:val="808080"/>
          <w:sz w:val="24"/>
          <w:szCs w:val="20"/>
        </w:rPr>
        <w:fldChar w:fldCharType="end"/>
      </w:r>
      <w:bookmarkEnd w:id="9"/>
      <w:r>
        <w:rPr>
          <w:rFonts w:ascii="Arial" w:hAnsi="Arial"/>
          <w:color w:val="000000" w:themeColor="text1"/>
          <w:sz w:val="24"/>
        </w:rPr>
        <w:t xml:space="preserve"> </w:t>
      </w:r>
    </w:p>
    <w:p w:rsidR="00D66E73" w:rsidRDefault="00D66E73" w:rsidP="00D66E73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D66E73" w:rsidRDefault="00D66E73" w:rsidP="00D66E73">
      <w:pPr>
        <w:pStyle w:val="BodyText"/>
        <w:jc w:val="left"/>
      </w:pPr>
      <w:proofErr w:type="spellStart"/>
      <w:r>
        <w:t>Maaari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umapela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desisyong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kung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tingin</w:t>
      </w:r>
      <w:proofErr w:type="spellEnd"/>
      <w:r>
        <w:t xml:space="preserve"> ay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Ang </w:t>
      </w:r>
      <w:proofErr w:type="spellStart"/>
      <w:r>
        <w:t>nakalakip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(Your Rights)”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paunawa</w:t>
      </w:r>
      <w:proofErr w:type="spellEnd"/>
      <w:r>
        <w:t xml:space="preserve"> ay </w:t>
      </w:r>
      <w:proofErr w:type="spellStart"/>
      <w:r>
        <w:t>sinasabi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.  </w:t>
      </w:r>
      <w:proofErr w:type="spellStart"/>
      <w:r>
        <w:t>Sinasabi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kayo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. Ito ay </w:t>
      </w:r>
      <w:proofErr w:type="spellStart"/>
      <w:r>
        <w:t>nangangahulugan</w:t>
      </w:r>
      <w:proofErr w:type="spellEnd"/>
      <w:r>
        <w:t xml:space="preserve"> din ng </w:t>
      </w:r>
      <w:proofErr w:type="spellStart"/>
      <w:r>
        <w:t>libreng</w:t>
      </w:r>
      <w:proofErr w:type="spellEnd"/>
      <w:r>
        <w:t xml:space="preserve"> legal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. </w:t>
      </w:r>
      <w:proofErr w:type="spellStart"/>
      <w:r>
        <w:t>Hinihikayat</w:t>
      </w:r>
      <w:proofErr w:type="spellEnd"/>
      <w:r>
        <w:t xml:space="preserve"> kayo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ipadala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o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.  Ang </w:t>
      </w:r>
      <w:proofErr w:type="spellStart"/>
      <w:r>
        <w:t>nakalakip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(Your Rights)”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paunawa</w:t>
      </w:r>
      <w:proofErr w:type="spellEnd"/>
      <w:r>
        <w:t xml:space="preserve"> ay </w:t>
      </w:r>
      <w:proofErr w:type="spellStart"/>
      <w:r>
        <w:t>nagkakaloob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itinakdang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ninyong</w:t>
      </w:r>
      <w:proofErr w:type="spellEnd"/>
      <w:r>
        <w:t xml:space="preserve"> </w:t>
      </w:r>
      <w:proofErr w:type="spellStart"/>
      <w:r>
        <w:t>sundin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humihiling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apela</w:t>
      </w:r>
      <w:proofErr w:type="spellEnd"/>
      <w:r>
        <w:t>.</w:t>
      </w:r>
    </w:p>
    <w:p w:rsidR="00D66E73" w:rsidRDefault="00D66E73" w:rsidP="00D66E73">
      <w:pPr>
        <w:pStyle w:val="BodyText"/>
        <w:jc w:val="left"/>
      </w:pPr>
    </w:p>
    <w:p w:rsidR="00D66E73" w:rsidRDefault="00D66E73" w:rsidP="00D66E73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lastRenderedPageBreak/>
        <w:t>Maaari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humingi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mga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libreng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kopya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lahat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impormasyong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ginamit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upang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magawa</w:t>
      </w:r>
      <w:proofErr w:type="spellEnd"/>
      <w:r>
        <w:rPr>
          <w:rFonts w:ascii="Arial" w:hAnsi="Arial"/>
          <w:sz w:val="24"/>
        </w:rPr>
        <w:t xml:space="preserve"> ang </w:t>
      </w:r>
      <w:proofErr w:type="spellStart"/>
      <w:r>
        <w:rPr>
          <w:rFonts w:ascii="Arial" w:hAnsi="Arial"/>
          <w:sz w:val="24"/>
        </w:rPr>
        <w:t>desisyong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ito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Kabilang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dito</w:t>
      </w:r>
      <w:proofErr w:type="spellEnd"/>
      <w:r>
        <w:rPr>
          <w:rFonts w:ascii="Arial" w:hAnsi="Arial"/>
          <w:sz w:val="24"/>
        </w:rPr>
        <w:t xml:space="preserve"> ang </w:t>
      </w:r>
      <w:proofErr w:type="spellStart"/>
      <w:r>
        <w:rPr>
          <w:rFonts w:ascii="Arial" w:hAnsi="Arial"/>
          <w:sz w:val="24"/>
        </w:rPr>
        <w:t>kopya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panuntunan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protokol</w:t>
      </w:r>
      <w:proofErr w:type="spellEnd"/>
      <w:r>
        <w:rPr>
          <w:rFonts w:ascii="Arial" w:hAnsi="Arial"/>
          <w:sz w:val="24"/>
        </w:rPr>
        <w:t xml:space="preserve">, o </w:t>
      </w:r>
      <w:proofErr w:type="spellStart"/>
      <w:r>
        <w:rPr>
          <w:rFonts w:ascii="Arial" w:hAnsi="Arial"/>
          <w:sz w:val="24"/>
        </w:rPr>
        <w:t>mga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pamantayang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ginamit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namin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upang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magawa</w:t>
      </w:r>
      <w:proofErr w:type="spellEnd"/>
      <w:r>
        <w:rPr>
          <w:rFonts w:ascii="Arial" w:hAnsi="Arial"/>
          <w:sz w:val="24"/>
        </w:rPr>
        <w:t xml:space="preserve"> ang </w:t>
      </w:r>
      <w:proofErr w:type="spellStart"/>
      <w:r>
        <w:rPr>
          <w:rFonts w:ascii="Arial" w:hAnsi="Arial"/>
          <w:sz w:val="24"/>
        </w:rPr>
        <w:t>aming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desisyon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 w:rsidR="0003286A" w:rsidRPr="0003286A">
        <w:rPr>
          <w:rFonts w:ascii="Arial" w:hAnsi="Arial"/>
          <w:sz w:val="24"/>
        </w:rPr>
        <w:t>Upang</w:t>
      </w:r>
      <w:proofErr w:type="spellEnd"/>
      <w:r w:rsidR="0003286A" w:rsidRPr="0003286A">
        <w:rPr>
          <w:rFonts w:ascii="Arial" w:hAnsi="Arial"/>
          <w:sz w:val="24"/>
        </w:rPr>
        <w:t xml:space="preserve"> </w:t>
      </w:r>
      <w:proofErr w:type="spellStart"/>
      <w:r w:rsidR="0003286A" w:rsidRPr="0003286A">
        <w:rPr>
          <w:rFonts w:ascii="Arial" w:hAnsi="Arial"/>
          <w:sz w:val="24"/>
        </w:rPr>
        <w:t>hilingin</w:t>
      </w:r>
      <w:proofErr w:type="spellEnd"/>
      <w:r w:rsidR="0003286A" w:rsidRPr="0003286A">
        <w:rPr>
          <w:rFonts w:ascii="Arial" w:hAnsi="Arial"/>
          <w:sz w:val="24"/>
        </w:rPr>
        <w:t xml:space="preserve"> </w:t>
      </w:r>
      <w:proofErr w:type="spellStart"/>
      <w:r w:rsidR="0003286A" w:rsidRPr="0003286A">
        <w:rPr>
          <w:rFonts w:ascii="Arial" w:hAnsi="Arial"/>
          <w:sz w:val="24"/>
        </w:rPr>
        <w:t>ito</w:t>
      </w:r>
      <w:proofErr w:type="spellEnd"/>
      <w:r w:rsidR="0003286A" w:rsidRPr="0003286A">
        <w:rPr>
          <w:rFonts w:ascii="Arial" w:hAnsi="Arial"/>
          <w:sz w:val="24"/>
        </w:rPr>
        <w:t xml:space="preserve">, </w:t>
      </w:r>
      <w:proofErr w:type="spellStart"/>
      <w:r w:rsidR="0003286A" w:rsidRPr="0003286A">
        <w:rPr>
          <w:rFonts w:ascii="Arial" w:hAnsi="Arial"/>
          <w:sz w:val="24"/>
        </w:rPr>
        <w:t>mangyaring</w:t>
      </w:r>
      <w:proofErr w:type="spellEnd"/>
      <w:r w:rsidR="0003286A" w:rsidRPr="0003286A">
        <w:rPr>
          <w:rFonts w:ascii="Arial" w:hAnsi="Arial"/>
          <w:sz w:val="24"/>
        </w:rPr>
        <w:t xml:space="preserve"> </w:t>
      </w:r>
      <w:proofErr w:type="spellStart"/>
      <w:r w:rsidR="0003286A" w:rsidRPr="0003286A">
        <w:rPr>
          <w:rFonts w:ascii="Arial" w:hAnsi="Arial"/>
          <w:sz w:val="24"/>
        </w:rPr>
        <w:t>tawagan</w:t>
      </w:r>
      <w:proofErr w:type="spellEnd"/>
      <w:r w:rsidR="0003286A" w:rsidRPr="0003286A">
        <w:rPr>
          <w:rFonts w:ascii="Arial" w:hAnsi="Arial"/>
          <w:sz w:val="24"/>
        </w:rPr>
        <w:t xml:space="preserve"> ang "Qualit</w:t>
      </w:r>
      <w:r w:rsidR="0003286A">
        <w:rPr>
          <w:rFonts w:ascii="Arial" w:hAnsi="Arial"/>
          <w:sz w:val="24"/>
        </w:rPr>
        <w:t xml:space="preserve">y Management Department" </w:t>
      </w:r>
      <w:proofErr w:type="spellStart"/>
      <w:r w:rsidR="0003286A">
        <w:rPr>
          <w:rFonts w:ascii="Arial" w:hAnsi="Arial"/>
          <w:sz w:val="24"/>
        </w:rPr>
        <w:t>sa</w:t>
      </w:r>
      <w:proofErr w:type="spellEnd"/>
      <w:r w:rsidR="0003286A">
        <w:rPr>
          <w:rFonts w:ascii="Arial" w:hAnsi="Arial"/>
          <w:sz w:val="24"/>
        </w:rPr>
        <w:t xml:space="preserve"> (</w:t>
      </w:r>
      <w:bookmarkStart w:id="10" w:name="_GoBack"/>
      <w:bookmarkEnd w:id="10"/>
      <w:r w:rsidR="0003286A">
        <w:rPr>
          <w:rFonts w:ascii="Arial" w:hAnsi="Arial"/>
          <w:sz w:val="24"/>
        </w:rPr>
        <w:t xml:space="preserve">650) </w:t>
      </w:r>
      <w:r w:rsidR="0003286A" w:rsidRPr="0003286A">
        <w:rPr>
          <w:rFonts w:ascii="Arial" w:hAnsi="Arial"/>
          <w:sz w:val="24"/>
        </w:rPr>
        <w:t>573-3431.</w:t>
      </w:r>
    </w:p>
    <w:p w:rsidR="0003286A" w:rsidRDefault="0003286A" w:rsidP="00D66E73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D66E73" w:rsidRDefault="00D66E73" w:rsidP="00D66E73">
      <w:pPr>
        <w:pStyle w:val="BodyText"/>
        <w:jc w:val="left"/>
      </w:pPr>
      <w:r>
        <w:t xml:space="preserve">Kung </w:t>
      </w:r>
      <w:proofErr w:type="spellStart"/>
      <w:r>
        <w:t>kasalukuyan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kumukuha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at </w:t>
      </w:r>
      <w:proofErr w:type="spellStart"/>
      <w:r>
        <w:t>nais</w:t>
      </w:r>
      <w:proofErr w:type="spellEnd"/>
      <w:r>
        <w:t xml:space="preserve"> </w:t>
      </w:r>
      <w:proofErr w:type="spellStart"/>
      <w:r>
        <w:t>ninyong</w:t>
      </w:r>
      <w:proofErr w:type="spellEnd"/>
      <w:r>
        <w:t xml:space="preserve"> </w:t>
      </w:r>
      <w:proofErr w:type="spellStart"/>
      <w:r>
        <w:t>manatiling</w:t>
      </w:r>
      <w:proofErr w:type="spellEnd"/>
      <w:r>
        <w:t xml:space="preserve"> </w:t>
      </w:r>
      <w:proofErr w:type="spellStart"/>
      <w:r>
        <w:t>kumukuha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ginagawa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ang </w:t>
      </w:r>
      <w:proofErr w:type="spellStart"/>
      <w:r>
        <w:t>desisyon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apela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10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liham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o </w:t>
      </w:r>
      <w:proofErr w:type="spellStart"/>
      <w:r>
        <w:t>bago</w:t>
      </w:r>
      <w:proofErr w:type="spellEnd"/>
      <w:r>
        <w:t xml:space="preserve"> ng </w:t>
      </w:r>
      <w:proofErr w:type="spellStart"/>
      <w:r>
        <w:t>petsa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sinasabi</w:t>
      </w:r>
      <w:proofErr w:type="spellEnd"/>
      <w:r>
        <w:t xml:space="preserve"> ng </w:t>
      </w:r>
      <w:r w:rsidR="00870538">
        <w:t>BHRS</w:t>
      </w:r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ay </w:t>
      </w:r>
      <w:proofErr w:type="spellStart"/>
      <w:r>
        <w:t>mahihinto</w:t>
      </w:r>
      <w:proofErr w:type="spellEnd"/>
      <w:r>
        <w:t xml:space="preserve"> o </w:t>
      </w:r>
      <w:proofErr w:type="spellStart"/>
      <w:r>
        <w:t>mababawasan</w:t>
      </w:r>
      <w:proofErr w:type="spellEnd"/>
      <w:r>
        <w:t xml:space="preserve">.  </w:t>
      </w:r>
    </w:p>
    <w:p w:rsidR="00D66E73" w:rsidRDefault="00D66E73" w:rsidP="00D66E73">
      <w:pPr>
        <w:pStyle w:val="BodyText"/>
        <w:jc w:val="left"/>
      </w:pPr>
    </w:p>
    <w:p w:rsidR="00D66E73" w:rsidRDefault="00BB42B0" w:rsidP="00D66E73">
      <w:pPr>
        <w:spacing w:after="0" w:line="240" w:lineRule="auto"/>
        <w:rPr>
          <w:rFonts w:ascii="Arial" w:hAnsi="Arial"/>
          <w:sz w:val="24"/>
        </w:rPr>
      </w:pPr>
      <w:r w:rsidRPr="00BB42B0">
        <w:rPr>
          <w:rFonts w:ascii="Arial" w:hAnsi="Arial"/>
          <w:sz w:val="24"/>
        </w:rPr>
        <w:t xml:space="preserve">Ang “Quality Management Department” ay </w:t>
      </w:r>
      <w:proofErr w:type="spellStart"/>
      <w:r w:rsidRPr="00BB42B0">
        <w:rPr>
          <w:rFonts w:ascii="Arial" w:hAnsi="Arial"/>
          <w:sz w:val="24"/>
        </w:rPr>
        <w:t>makakatulong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sa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iyo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sa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anumang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tanong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na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mayroon</w:t>
      </w:r>
      <w:proofErr w:type="spellEnd"/>
      <w:r w:rsidRPr="00BB42B0">
        <w:rPr>
          <w:rFonts w:ascii="Arial" w:hAnsi="Arial"/>
          <w:sz w:val="24"/>
        </w:rPr>
        <w:t xml:space="preserve"> ka </w:t>
      </w:r>
      <w:proofErr w:type="spellStart"/>
      <w:r w:rsidRPr="00BB42B0">
        <w:rPr>
          <w:rFonts w:ascii="Arial" w:hAnsi="Arial"/>
          <w:sz w:val="24"/>
        </w:rPr>
        <w:t>tungkol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sa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paunawa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na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ito</w:t>
      </w:r>
      <w:proofErr w:type="spellEnd"/>
      <w:r w:rsidRPr="00BB42B0">
        <w:rPr>
          <w:rFonts w:ascii="Arial" w:hAnsi="Arial"/>
          <w:sz w:val="24"/>
        </w:rPr>
        <w:t xml:space="preserve">. Para </w:t>
      </w:r>
      <w:proofErr w:type="spellStart"/>
      <w:r w:rsidRPr="00BB42B0">
        <w:rPr>
          <w:rFonts w:ascii="Arial" w:hAnsi="Arial"/>
          <w:sz w:val="24"/>
        </w:rPr>
        <w:t>sa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tulong</w:t>
      </w:r>
      <w:proofErr w:type="spellEnd"/>
      <w:r w:rsidRPr="00BB42B0">
        <w:rPr>
          <w:rFonts w:ascii="Arial" w:hAnsi="Arial"/>
          <w:sz w:val="24"/>
        </w:rPr>
        <w:t xml:space="preserve">, </w:t>
      </w:r>
      <w:proofErr w:type="spellStart"/>
      <w:r w:rsidRPr="00BB42B0">
        <w:rPr>
          <w:rFonts w:ascii="Arial" w:hAnsi="Arial"/>
          <w:sz w:val="24"/>
        </w:rPr>
        <w:t>maari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kang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tumawag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sa</w:t>
      </w:r>
      <w:proofErr w:type="spellEnd"/>
      <w:r w:rsidRPr="00BB42B0">
        <w:rPr>
          <w:rFonts w:ascii="Arial" w:hAnsi="Arial"/>
          <w:sz w:val="24"/>
        </w:rPr>
        <w:t xml:space="preserve"> “Quality Management</w:t>
      </w:r>
      <w:proofErr w:type="gramStart"/>
      <w:r w:rsidRPr="00BB42B0">
        <w:rPr>
          <w:rFonts w:ascii="Arial" w:hAnsi="Arial"/>
          <w:sz w:val="24"/>
        </w:rPr>
        <w:t>” ,</w:t>
      </w:r>
      <w:proofErr w:type="gramEnd"/>
      <w:r w:rsidRPr="00BB42B0">
        <w:rPr>
          <w:rFonts w:ascii="Arial" w:hAnsi="Arial"/>
          <w:sz w:val="24"/>
        </w:rPr>
        <w:t xml:space="preserve"> Lunes </w:t>
      </w:r>
      <w:proofErr w:type="spellStart"/>
      <w:r w:rsidRPr="00BB42B0">
        <w:rPr>
          <w:rFonts w:ascii="Arial" w:hAnsi="Arial"/>
          <w:sz w:val="24"/>
        </w:rPr>
        <w:t>hanggang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Biyernes</w:t>
      </w:r>
      <w:proofErr w:type="spellEnd"/>
      <w:r w:rsidRPr="00BB42B0">
        <w:rPr>
          <w:rFonts w:ascii="Arial" w:hAnsi="Arial"/>
          <w:sz w:val="24"/>
        </w:rPr>
        <w:t xml:space="preserve">, </w:t>
      </w:r>
      <w:proofErr w:type="spellStart"/>
      <w:r w:rsidRPr="00BB42B0">
        <w:rPr>
          <w:rFonts w:ascii="Arial" w:hAnsi="Arial"/>
          <w:sz w:val="24"/>
        </w:rPr>
        <w:t>sa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oras</w:t>
      </w:r>
      <w:proofErr w:type="spellEnd"/>
      <w:r w:rsidRPr="00BB42B0">
        <w:rPr>
          <w:rFonts w:ascii="Arial" w:hAnsi="Arial"/>
          <w:sz w:val="24"/>
        </w:rPr>
        <w:t xml:space="preserve">- 8am </w:t>
      </w:r>
      <w:proofErr w:type="spellStart"/>
      <w:r w:rsidRPr="00BB42B0">
        <w:rPr>
          <w:rFonts w:ascii="Arial" w:hAnsi="Arial"/>
          <w:sz w:val="24"/>
        </w:rPr>
        <w:t>hanggang</w:t>
      </w:r>
      <w:proofErr w:type="spellEnd"/>
      <w:r w:rsidRPr="00BB42B0">
        <w:rPr>
          <w:rFonts w:ascii="Arial" w:hAnsi="Arial"/>
          <w:sz w:val="24"/>
        </w:rPr>
        <w:t xml:space="preserve"> 5pm PST, </w:t>
      </w:r>
      <w:proofErr w:type="spellStart"/>
      <w:r w:rsidRPr="00BB42B0">
        <w:rPr>
          <w:rFonts w:ascii="Arial" w:hAnsi="Arial"/>
          <w:sz w:val="24"/>
        </w:rPr>
        <w:t>sa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telepono</w:t>
      </w:r>
      <w:proofErr w:type="spellEnd"/>
      <w:r w:rsidRPr="00BB42B0">
        <w:rPr>
          <w:rFonts w:ascii="Arial" w:hAnsi="Arial"/>
          <w:sz w:val="24"/>
        </w:rPr>
        <w:t xml:space="preserve"> (650) 573-3431. Kung </w:t>
      </w:r>
      <w:proofErr w:type="spellStart"/>
      <w:r w:rsidRPr="00BB42B0">
        <w:rPr>
          <w:rFonts w:ascii="Arial" w:hAnsi="Arial"/>
          <w:sz w:val="24"/>
        </w:rPr>
        <w:t>mayroon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kang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problema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sa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pagsasalita</w:t>
      </w:r>
      <w:proofErr w:type="spellEnd"/>
      <w:r w:rsidRPr="00BB42B0">
        <w:rPr>
          <w:rFonts w:ascii="Arial" w:hAnsi="Arial"/>
          <w:sz w:val="24"/>
        </w:rPr>
        <w:t xml:space="preserve"> o </w:t>
      </w:r>
      <w:proofErr w:type="spellStart"/>
      <w:r w:rsidRPr="00BB42B0">
        <w:rPr>
          <w:rFonts w:ascii="Arial" w:hAnsi="Arial"/>
          <w:sz w:val="24"/>
        </w:rPr>
        <w:t>pangdinig</w:t>
      </w:r>
      <w:proofErr w:type="spellEnd"/>
      <w:r w:rsidRPr="00BB42B0">
        <w:rPr>
          <w:rFonts w:ascii="Arial" w:hAnsi="Arial"/>
          <w:sz w:val="24"/>
        </w:rPr>
        <w:t xml:space="preserve">, </w:t>
      </w:r>
      <w:proofErr w:type="spellStart"/>
      <w:r w:rsidRPr="00BB42B0">
        <w:rPr>
          <w:rFonts w:ascii="Arial" w:hAnsi="Arial"/>
          <w:sz w:val="24"/>
        </w:rPr>
        <w:t>maaari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mong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tawagan</w:t>
      </w:r>
      <w:proofErr w:type="spellEnd"/>
      <w:r w:rsidRPr="00BB42B0">
        <w:rPr>
          <w:rFonts w:ascii="Arial" w:hAnsi="Arial"/>
          <w:sz w:val="24"/>
        </w:rPr>
        <w:t xml:space="preserve"> ang 711 o ang “California Relay Service” </w:t>
      </w:r>
      <w:proofErr w:type="spellStart"/>
      <w:r w:rsidRPr="00BB42B0">
        <w:rPr>
          <w:rFonts w:ascii="Arial" w:hAnsi="Arial"/>
          <w:sz w:val="24"/>
        </w:rPr>
        <w:t>sa</w:t>
      </w:r>
      <w:proofErr w:type="spellEnd"/>
      <w:r w:rsidRPr="00BB42B0">
        <w:rPr>
          <w:rFonts w:ascii="Arial" w:hAnsi="Arial"/>
          <w:sz w:val="24"/>
        </w:rPr>
        <w:t xml:space="preserve"> (800) 855-7100, </w:t>
      </w:r>
      <w:proofErr w:type="spellStart"/>
      <w:r w:rsidRPr="00BB42B0">
        <w:rPr>
          <w:rFonts w:ascii="Arial" w:hAnsi="Arial"/>
          <w:sz w:val="24"/>
        </w:rPr>
        <w:t>sila</w:t>
      </w:r>
      <w:proofErr w:type="spellEnd"/>
      <w:r w:rsidRPr="00BB42B0">
        <w:rPr>
          <w:rFonts w:ascii="Arial" w:hAnsi="Arial"/>
          <w:sz w:val="24"/>
        </w:rPr>
        <w:t xml:space="preserve"> ay </w:t>
      </w:r>
      <w:proofErr w:type="spellStart"/>
      <w:r w:rsidRPr="00BB42B0">
        <w:rPr>
          <w:rFonts w:ascii="Arial" w:hAnsi="Arial"/>
          <w:sz w:val="24"/>
        </w:rPr>
        <w:t>bukas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magdamag</w:t>
      </w:r>
      <w:proofErr w:type="spellEnd"/>
      <w:r w:rsidRPr="00BB42B0">
        <w:rPr>
          <w:rFonts w:ascii="Arial" w:hAnsi="Arial"/>
          <w:sz w:val="24"/>
        </w:rPr>
        <w:t xml:space="preserve"> (24 </w:t>
      </w:r>
      <w:proofErr w:type="spellStart"/>
      <w:r w:rsidRPr="00BB42B0">
        <w:rPr>
          <w:rFonts w:ascii="Arial" w:hAnsi="Arial"/>
          <w:sz w:val="24"/>
        </w:rPr>
        <w:t>oras</w:t>
      </w:r>
      <w:proofErr w:type="spellEnd"/>
      <w:r w:rsidRPr="00BB42B0">
        <w:rPr>
          <w:rFonts w:ascii="Arial" w:hAnsi="Arial"/>
          <w:sz w:val="24"/>
        </w:rPr>
        <w:t xml:space="preserve">), </w:t>
      </w:r>
      <w:proofErr w:type="spellStart"/>
      <w:r w:rsidRPr="00BB42B0">
        <w:rPr>
          <w:rFonts w:ascii="Arial" w:hAnsi="Arial"/>
          <w:sz w:val="24"/>
        </w:rPr>
        <w:t>araw-araw</w:t>
      </w:r>
      <w:proofErr w:type="spellEnd"/>
      <w:r w:rsidRPr="00BB42B0">
        <w:rPr>
          <w:rFonts w:ascii="Arial" w:hAnsi="Arial"/>
          <w:sz w:val="24"/>
        </w:rPr>
        <w:t xml:space="preserve"> (7beses) </w:t>
      </w:r>
      <w:proofErr w:type="spellStart"/>
      <w:r w:rsidRPr="00BB42B0">
        <w:rPr>
          <w:rFonts w:ascii="Arial" w:hAnsi="Arial"/>
          <w:sz w:val="24"/>
        </w:rPr>
        <w:t>sa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isang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linggo</w:t>
      </w:r>
      <w:proofErr w:type="spellEnd"/>
      <w:r w:rsidRPr="00BB42B0">
        <w:rPr>
          <w:rFonts w:ascii="Arial" w:hAnsi="Arial"/>
          <w:sz w:val="24"/>
        </w:rPr>
        <w:t xml:space="preserve">, kung </w:t>
      </w:r>
      <w:proofErr w:type="spellStart"/>
      <w:r w:rsidRPr="00BB42B0">
        <w:rPr>
          <w:rFonts w:ascii="Arial" w:hAnsi="Arial"/>
          <w:sz w:val="24"/>
        </w:rPr>
        <w:t>kailangan</w:t>
      </w:r>
      <w:proofErr w:type="spellEnd"/>
      <w:r w:rsidRPr="00BB42B0">
        <w:rPr>
          <w:rFonts w:ascii="Arial" w:hAnsi="Arial"/>
          <w:sz w:val="24"/>
        </w:rPr>
        <w:t xml:space="preserve"> </w:t>
      </w:r>
      <w:proofErr w:type="spellStart"/>
      <w:r w:rsidRPr="00BB42B0">
        <w:rPr>
          <w:rFonts w:ascii="Arial" w:hAnsi="Arial"/>
          <w:sz w:val="24"/>
        </w:rPr>
        <w:t>mo</w:t>
      </w:r>
      <w:proofErr w:type="spellEnd"/>
      <w:r w:rsidRPr="00BB42B0">
        <w:rPr>
          <w:rFonts w:ascii="Arial" w:hAnsi="Arial"/>
          <w:sz w:val="24"/>
        </w:rPr>
        <w:t xml:space="preserve"> ng </w:t>
      </w:r>
      <w:proofErr w:type="spellStart"/>
      <w:r w:rsidRPr="00BB42B0">
        <w:rPr>
          <w:rFonts w:ascii="Arial" w:hAnsi="Arial"/>
          <w:sz w:val="24"/>
        </w:rPr>
        <w:t>tulong</w:t>
      </w:r>
      <w:proofErr w:type="spellEnd"/>
      <w:r w:rsidRPr="00BB42B0">
        <w:rPr>
          <w:rFonts w:ascii="Arial" w:hAnsi="Arial"/>
          <w:sz w:val="24"/>
        </w:rPr>
        <w:t>.</w:t>
      </w:r>
    </w:p>
    <w:p w:rsidR="00BB42B0" w:rsidRDefault="00BB42B0" w:rsidP="00D66E73">
      <w:pPr>
        <w:spacing w:after="0" w:line="240" w:lineRule="auto"/>
        <w:rPr>
          <w:rFonts w:ascii="Arial" w:hAnsi="Arial"/>
          <w:sz w:val="24"/>
        </w:rPr>
      </w:pPr>
    </w:p>
    <w:p w:rsidR="00D66E73" w:rsidRDefault="00D66E73" w:rsidP="00D66E73">
      <w:pPr>
        <w:spacing w:after="0" w:line="24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Kung </w:t>
      </w:r>
      <w:proofErr w:type="spellStart"/>
      <w:r>
        <w:rPr>
          <w:rFonts w:ascii="Arial" w:hAnsi="Arial"/>
          <w:sz w:val="36"/>
        </w:rPr>
        <w:t>kailangan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ninyo</w:t>
      </w:r>
      <w:proofErr w:type="spellEnd"/>
      <w:r>
        <w:rPr>
          <w:rFonts w:ascii="Arial" w:hAnsi="Arial"/>
          <w:sz w:val="36"/>
        </w:rPr>
        <w:t xml:space="preserve"> ang </w:t>
      </w:r>
      <w:proofErr w:type="spellStart"/>
      <w:r>
        <w:rPr>
          <w:rFonts w:ascii="Arial" w:hAnsi="Arial"/>
          <w:sz w:val="36"/>
        </w:rPr>
        <w:t>paunawang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ito</w:t>
      </w:r>
      <w:proofErr w:type="spellEnd"/>
      <w:r>
        <w:rPr>
          <w:rFonts w:ascii="Arial" w:hAnsi="Arial"/>
          <w:sz w:val="36"/>
        </w:rPr>
        <w:t xml:space="preserve"> at/o </w:t>
      </w:r>
      <w:proofErr w:type="spellStart"/>
      <w:r>
        <w:rPr>
          <w:rFonts w:ascii="Arial" w:hAnsi="Arial"/>
          <w:sz w:val="36"/>
        </w:rPr>
        <w:t>iba</w:t>
      </w:r>
      <w:proofErr w:type="spellEnd"/>
      <w:r>
        <w:rPr>
          <w:rFonts w:ascii="Arial" w:hAnsi="Arial"/>
          <w:sz w:val="36"/>
        </w:rPr>
        <w:t xml:space="preserve"> pang </w:t>
      </w:r>
      <w:proofErr w:type="spellStart"/>
      <w:r>
        <w:rPr>
          <w:rFonts w:ascii="Arial" w:hAnsi="Arial"/>
          <w:sz w:val="36"/>
        </w:rPr>
        <w:t>dokumento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mula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r w:rsidR="00870538">
        <w:rPr>
          <w:rFonts w:ascii="Arial" w:hAnsi="Arial"/>
          <w:sz w:val="36"/>
        </w:rPr>
        <w:t>BHRS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alternatibong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pormat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komunikasyon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gaya</w:t>
      </w:r>
      <w:proofErr w:type="spellEnd"/>
      <w:r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pormat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elektroniko</w:t>
      </w:r>
      <w:proofErr w:type="spellEnd"/>
      <w:r>
        <w:rPr>
          <w:rFonts w:ascii="Arial" w:hAnsi="Arial"/>
          <w:sz w:val="36"/>
        </w:rPr>
        <w:t xml:space="preserve">, o, kung </w:t>
      </w:r>
      <w:proofErr w:type="spellStart"/>
      <w:r>
        <w:rPr>
          <w:rFonts w:ascii="Arial" w:hAnsi="Arial"/>
          <w:sz w:val="36"/>
        </w:rPr>
        <w:t>nais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ninyo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tulong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pagbasa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materyales</w:t>
      </w:r>
      <w:proofErr w:type="spellEnd"/>
      <w:r>
        <w:rPr>
          <w:rFonts w:ascii="Arial" w:hAnsi="Arial"/>
          <w:sz w:val="36"/>
        </w:rPr>
        <w:t xml:space="preserve">, </w:t>
      </w:r>
      <w:proofErr w:type="spellStart"/>
      <w:r>
        <w:rPr>
          <w:rFonts w:ascii="Arial" w:hAnsi="Arial"/>
          <w:sz w:val="36"/>
        </w:rPr>
        <w:t>mangyaring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kontakin</w:t>
      </w:r>
      <w:proofErr w:type="spellEnd"/>
      <w:r>
        <w:rPr>
          <w:rFonts w:ascii="Arial" w:hAnsi="Arial"/>
          <w:sz w:val="36"/>
        </w:rPr>
        <w:t xml:space="preserve"> ang </w:t>
      </w:r>
      <w:r w:rsidR="00870538">
        <w:rPr>
          <w:rFonts w:ascii="Arial" w:hAnsi="Arial"/>
          <w:sz w:val="36"/>
        </w:rPr>
        <w:t>BHRS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pamamagitan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pagtawag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r w:rsidR="00870538" w:rsidRPr="00EC117A">
        <w:rPr>
          <w:rFonts w:ascii="Arial" w:hAnsi="Arial" w:cs="Arial"/>
          <w:sz w:val="36"/>
          <w:szCs w:val="36"/>
        </w:rPr>
        <w:t>(800) 388-5189</w:t>
      </w:r>
      <w:r>
        <w:rPr>
          <w:rFonts w:ascii="Arial" w:hAnsi="Arial" w:cs="Arial"/>
          <w:sz w:val="36"/>
        </w:rPr>
        <w:t>.</w:t>
      </w:r>
    </w:p>
    <w:p w:rsidR="00D66E73" w:rsidRDefault="00D66E73" w:rsidP="00D66E73">
      <w:pPr>
        <w:pStyle w:val="BodyText"/>
        <w:jc w:val="left"/>
      </w:pPr>
    </w:p>
    <w:p w:rsidR="00D66E73" w:rsidRDefault="00D66E73" w:rsidP="00D66E73">
      <w:pPr>
        <w:pStyle w:val="BodyText"/>
        <w:jc w:val="left"/>
      </w:pPr>
      <w:r>
        <w:t xml:space="preserve">Kung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nakakatulong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ang </w:t>
      </w:r>
      <w:r w:rsidR="00036B43">
        <w:t>BHRS</w:t>
      </w:r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kasiyahan</w:t>
      </w:r>
      <w:proofErr w:type="spellEnd"/>
      <w:r>
        <w:t xml:space="preserve"> at/o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, ang State </w:t>
      </w:r>
      <w:proofErr w:type="spellStart"/>
      <w:r>
        <w:t>Medi</w:t>
      </w:r>
      <w:proofErr w:type="spellEnd"/>
      <w:r>
        <w:t xml:space="preserve">-Cal Managed Care Ombudsman Office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.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tawagan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Lunes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8am </w:t>
      </w:r>
      <w:proofErr w:type="spellStart"/>
      <w:r>
        <w:t>hanggang</w:t>
      </w:r>
      <w:proofErr w:type="spellEnd"/>
      <w:r>
        <w:t xml:space="preserve"> 5pm PST,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pista</w:t>
      </w:r>
      <w:proofErr w:type="spellEnd"/>
      <w:r>
        <w:t xml:space="preserve"> </w:t>
      </w:r>
      <w:proofErr w:type="spellStart"/>
      <w:r>
        <w:t>opisyal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1-888-452-8609.</w:t>
      </w:r>
    </w:p>
    <w:p w:rsidR="00D66E73" w:rsidRDefault="00D66E73" w:rsidP="00D66E73">
      <w:pPr>
        <w:spacing w:after="0" w:line="240" w:lineRule="auto"/>
        <w:rPr>
          <w:rFonts w:ascii="Arial" w:hAnsi="Arial"/>
          <w:sz w:val="24"/>
        </w:rPr>
      </w:pPr>
    </w:p>
    <w:p w:rsidR="00D66E73" w:rsidRDefault="00D66E73" w:rsidP="00D66E7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Ang </w:t>
      </w:r>
      <w:proofErr w:type="spellStart"/>
      <w:r>
        <w:rPr>
          <w:rFonts w:ascii="Arial" w:hAnsi="Arial"/>
          <w:sz w:val="24"/>
        </w:rPr>
        <w:t>paunawang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ito</w:t>
      </w:r>
      <w:proofErr w:type="spellEnd"/>
      <w:r>
        <w:rPr>
          <w:rFonts w:ascii="Arial" w:hAnsi="Arial"/>
          <w:sz w:val="24"/>
        </w:rPr>
        <w:t xml:space="preserve"> ay </w:t>
      </w:r>
      <w:proofErr w:type="spellStart"/>
      <w:r>
        <w:rPr>
          <w:rFonts w:ascii="Arial" w:hAnsi="Arial"/>
          <w:sz w:val="24"/>
        </w:rPr>
        <w:t>hindi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nakakaapekto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anuman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iba</w:t>
      </w:r>
      <w:proofErr w:type="spellEnd"/>
      <w:r>
        <w:rPr>
          <w:rFonts w:ascii="Arial" w:hAnsi="Arial"/>
          <w:sz w:val="24"/>
        </w:rPr>
        <w:t xml:space="preserve"> pang </w:t>
      </w:r>
      <w:proofErr w:type="spellStart"/>
      <w:r>
        <w:rPr>
          <w:rFonts w:ascii="Arial" w:hAnsi="Arial"/>
          <w:sz w:val="24"/>
        </w:rPr>
        <w:t>serbisyo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Medi</w:t>
      </w:r>
      <w:proofErr w:type="spellEnd"/>
      <w:r>
        <w:rPr>
          <w:rFonts w:ascii="Arial" w:hAnsi="Arial"/>
          <w:sz w:val="24"/>
        </w:rPr>
        <w:t>-Cal.</w:t>
      </w:r>
    </w:p>
    <w:p w:rsidR="00114585" w:rsidRDefault="00114585" w:rsidP="00D66E73">
      <w:pPr>
        <w:spacing w:after="0" w:line="240" w:lineRule="auto"/>
        <w:rPr>
          <w:rFonts w:ascii="Arial" w:hAnsi="Arial"/>
          <w:sz w:val="24"/>
        </w:rPr>
      </w:pPr>
    </w:p>
    <w:p w:rsidR="00114585" w:rsidRDefault="00114585" w:rsidP="00D66E73">
      <w:pPr>
        <w:spacing w:after="0" w:line="240" w:lineRule="auto"/>
        <w:rPr>
          <w:rFonts w:ascii="Arial" w:hAnsi="Arial"/>
          <w:sz w:val="24"/>
        </w:rPr>
      </w:pPr>
      <w:r w:rsidRPr="00CC0093">
        <w:rPr>
          <w:rFonts w:ascii="Arial" w:hAnsi="Arial" w:cs="Arial"/>
          <w:color w:val="808080"/>
          <w:sz w:val="24"/>
          <w:lang w:val="es-MX"/>
        </w:rPr>
        <w:fldChar w:fldCharType="begin">
          <w:ffData>
            <w:name w:val="Text25"/>
            <w:enabled/>
            <w:calcOnExit w:val="0"/>
            <w:textInput>
              <w:default w:val="Signature Block"/>
            </w:textInput>
          </w:ffData>
        </w:fldChar>
      </w:r>
      <w:bookmarkStart w:id="11" w:name="Text25"/>
      <w:r w:rsidRPr="00CC0093">
        <w:rPr>
          <w:rFonts w:ascii="Arial" w:hAnsi="Arial" w:cs="Arial"/>
          <w:color w:val="808080"/>
          <w:sz w:val="24"/>
          <w:lang w:val="es-MX"/>
        </w:rPr>
        <w:instrText xml:space="preserve"> FORMTEXT </w:instrText>
      </w:r>
      <w:r w:rsidRPr="00CC0093">
        <w:rPr>
          <w:rFonts w:ascii="Arial" w:hAnsi="Arial" w:cs="Arial"/>
          <w:color w:val="808080"/>
          <w:sz w:val="24"/>
          <w:lang w:val="es-MX"/>
        </w:rPr>
      </w:r>
      <w:r w:rsidRPr="00CC0093">
        <w:rPr>
          <w:rFonts w:ascii="Arial" w:hAnsi="Arial" w:cs="Arial"/>
          <w:color w:val="808080"/>
          <w:sz w:val="24"/>
          <w:lang w:val="es-MX"/>
        </w:rPr>
        <w:fldChar w:fldCharType="separate"/>
      </w:r>
      <w:r w:rsidRPr="00CC0093">
        <w:rPr>
          <w:rFonts w:ascii="Arial" w:hAnsi="Arial" w:cs="Arial"/>
          <w:i/>
          <w:iCs/>
          <w:noProof/>
          <w:color w:val="808080"/>
          <w:sz w:val="24"/>
          <w:lang w:val="es-MX"/>
        </w:rPr>
        <w:t>Signature Block</w:t>
      </w:r>
      <w:r w:rsidRPr="00CC0093">
        <w:rPr>
          <w:rFonts w:ascii="Arial" w:hAnsi="Arial" w:cs="Arial"/>
          <w:color w:val="808080"/>
          <w:sz w:val="24"/>
          <w:lang w:val="es-MX"/>
        </w:rPr>
        <w:fldChar w:fldCharType="end"/>
      </w:r>
      <w:bookmarkEnd w:id="11"/>
    </w:p>
    <w:p w:rsidR="00D66E73" w:rsidRDefault="00D66E73" w:rsidP="00D66E73">
      <w:pPr>
        <w:spacing w:after="0" w:line="240" w:lineRule="auto"/>
        <w:rPr>
          <w:rFonts w:ascii="Arial" w:hAnsi="Arial"/>
          <w:sz w:val="24"/>
        </w:rPr>
      </w:pPr>
    </w:p>
    <w:p w:rsidR="00D66E73" w:rsidRDefault="00D66E73" w:rsidP="00D66E73">
      <w:p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Kalakip</w:t>
      </w:r>
      <w:proofErr w:type="spellEnd"/>
      <w:r>
        <w:rPr>
          <w:rFonts w:ascii="Arial" w:hAnsi="Arial"/>
          <w:sz w:val="24"/>
          <w:szCs w:val="24"/>
        </w:rPr>
        <w:t xml:space="preserve">: NOABD “Ang </w:t>
      </w:r>
      <w:proofErr w:type="spellStart"/>
      <w:r>
        <w:rPr>
          <w:rFonts w:ascii="Arial" w:hAnsi="Arial"/>
          <w:sz w:val="24"/>
          <w:szCs w:val="24"/>
        </w:rPr>
        <w:t>Inyong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Karapatan</w:t>
      </w:r>
      <w:proofErr w:type="spellEnd"/>
      <w:r>
        <w:rPr>
          <w:rFonts w:ascii="Arial" w:hAnsi="Arial"/>
          <w:sz w:val="24"/>
          <w:szCs w:val="24"/>
        </w:rPr>
        <w:t xml:space="preserve"> (Your Rights)” </w:t>
      </w:r>
    </w:p>
    <w:p w:rsidR="00D66E73" w:rsidRDefault="00D66E73" w:rsidP="00D66E73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Tagline ng </w:t>
      </w:r>
      <w:proofErr w:type="spellStart"/>
      <w:r>
        <w:rPr>
          <w:rFonts w:ascii="Arial" w:hAnsi="Arial"/>
          <w:sz w:val="24"/>
          <w:szCs w:val="24"/>
        </w:rPr>
        <w:t>Pagtulong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Wika</w:t>
      </w:r>
      <w:proofErr w:type="spellEnd"/>
      <w:r>
        <w:rPr>
          <w:rFonts w:ascii="Arial" w:hAnsi="Arial"/>
          <w:sz w:val="24"/>
          <w:szCs w:val="24"/>
        </w:rPr>
        <w:t xml:space="preserve"> (Language Assistance Taglines)</w:t>
      </w:r>
    </w:p>
    <w:p w:rsidR="00D66E73" w:rsidRDefault="00D66E73" w:rsidP="00D66E73">
      <w:pPr>
        <w:spacing w:after="0" w:line="240" w:lineRule="auto"/>
        <w:ind w:left="144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Paunawa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Walang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Diskriminasyon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Benepisyado</w:t>
      </w:r>
      <w:proofErr w:type="spellEnd"/>
      <w:r>
        <w:rPr>
          <w:rFonts w:ascii="Arial" w:hAnsi="Arial"/>
          <w:sz w:val="24"/>
          <w:szCs w:val="24"/>
        </w:rPr>
        <w:t xml:space="preserve"> (Beneficiary Nondiscrimination Notice)</w:t>
      </w:r>
    </w:p>
    <w:p w:rsidR="00D66E73" w:rsidRDefault="00D66E73" w:rsidP="00D66E73">
      <w:pPr>
        <w:spacing w:after="0" w:line="240" w:lineRule="auto"/>
        <w:rPr>
          <w:rFonts w:ascii="Arial" w:hAnsi="Arial"/>
          <w:sz w:val="24"/>
          <w:szCs w:val="24"/>
        </w:rPr>
      </w:pPr>
    </w:p>
    <w:p w:rsidR="00D66E73" w:rsidRDefault="00114585" w:rsidP="00D66E7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C0093">
        <w:rPr>
          <w:rFonts w:ascii="Arial" w:hAnsi="Arial" w:cs="Arial"/>
          <w:color w:val="808080"/>
          <w:sz w:val="24"/>
          <w:szCs w:val="24"/>
          <w:lang w:val="es-MX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r w:rsidRPr="00CC0093">
        <w:rPr>
          <w:rFonts w:ascii="Arial" w:hAnsi="Arial" w:cs="Arial"/>
          <w:color w:val="808080"/>
          <w:sz w:val="24"/>
          <w:szCs w:val="24"/>
          <w:lang w:val="es-MX"/>
        </w:rPr>
        <w:instrText xml:space="preserve"> FORMTEXT </w:instrText>
      </w:r>
      <w:r w:rsidRPr="00CC0093">
        <w:rPr>
          <w:rFonts w:ascii="Arial" w:hAnsi="Arial" w:cs="Arial"/>
          <w:color w:val="808080"/>
          <w:sz w:val="24"/>
          <w:szCs w:val="24"/>
          <w:lang w:val="es-MX"/>
        </w:rPr>
      </w:r>
      <w:r w:rsidRPr="00CC0093">
        <w:rPr>
          <w:rFonts w:ascii="Arial" w:hAnsi="Arial" w:cs="Arial"/>
          <w:color w:val="808080"/>
          <w:sz w:val="24"/>
          <w:szCs w:val="24"/>
          <w:lang w:val="es-MX"/>
        </w:rPr>
        <w:fldChar w:fldCharType="separate"/>
      </w:r>
      <w:r w:rsidRPr="00CC0093">
        <w:rPr>
          <w:rFonts w:ascii="Arial" w:hAnsi="Arial" w:cs="Arial"/>
          <w:i/>
          <w:iCs/>
          <w:noProof/>
          <w:color w:val="808080"/>
          <w:sz w:val="24"/>
          <w:szCs w:val="24"/>
          <w:lang w:val="es-MX"/>
        </w:rPr>
        <w:t>Enclose notice with each letter</w:t>
      </w:r>
      <w:r w:rsidRPr="00CC0093">
        <w:rPr>
          <w:rFonts w:ascii="Arial" w:hAnsi="Arial" w:cs="Arial"/>
          <w:color w:val="808080"/>
          <w:sz w:val="24"/>
          <w:szCs w:val="24"/>
          <w:lang w:val="es-MX"/>
        </w:rPr>
        <w:fldChar w:fldCharType="end"/>
      </w:r>
    </w:p>
    <w:p w:rsidR="008471BF" w:rsidRDefault="008471BF" w:rsidP="00D66E73">
      <w:pPr>
        <w:spacing w:after="0" w:line="240" w:lineRule="auto"/>
      </w:pPr>
    </w:p>
    <w:sectPr w:rsidR="008471BF" w:rsidSect="0011458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0" w:right="1440" w:bottom="21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585" w:rsidRDefault="00114585" w:rsidP="00114585">
      <w:pPr>
        <w:spacing w:after="0" w:line="240" w:lineRule="auto"/>
      </w:pPr>
      <w:r>
        <w:separator/>
      </w:r>
    </w:p>
  </w:endnote>
  <w:endnote w:type="continuationSeparator" w:id="0">
    <w:p w:rsidR="00114585" w:rsidRDefault="00114585" w:rsidP="0011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85" w:rsidRPr="00467A75" w:rsidRDefault="00114585" w:rsidP="00114585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582B9D1" wp14:editId="431F5766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75">
      <w:rPr>
        <w:rFonts w:ascii="Arial" w:hAnsi="Arial" w:cs="Arial"/>
      </w:rPr>
      <w:t xml:space="preserve">DHCS </w:t>
    </w:r>
    <w:r>
      <w:rPr>
        <w:rFonts w:ascii="Arial" w:hAnsi="Arial" w:cs="Arial"/>
      </w:rPr>
      <w:t>rev. 1/16/18; Info Notice 3/27/18</w:t>
    </w:r>
    <w:r w:rsidRPr="00467A75">
      <w:rPr>
        <w:rFonts w:ascii="Arial" w:hAnsi="Arial" w:cs="Arial"/>
      </w:rPr>
      <w:tab/>
    </w:r>
  </w:p>
  <w:p w:rsidR="00114585" w:rsidRPr="00467A75" w:rsidRDefault="0003286A" w:rsidP="00114585">
    <w:pPr>
      <w:pStyle w:val="Footer"/>
      <w:rPr>
        <w:rFonts w:ascii="Arial" w:hAnsi="Arial" w:cs="Arial"/>
      </w:rPr>
    </w:pPr>
    <w:hyperlink r:id="rId2" w:history="1">
      <w:r w:rsidR="00114585" w:rsidRPr="00467A75">
        <w:rPr>
          <w:rStyle w:val="Hyperlink"/>
          <w:rFonts w:cs="Arial"/>
        </w:rPr>
        <w:t>http://smchealth.org/bhrs-documents</w:t>
      </w:r>
    </w:hyperlink>
    <w:r w:rsidR="00114585" w:rsidRPr="00467A75">
      <w:rPr>
        <w:rFonts w:ascii="Arial" w:hAnsi="Arial" w:cs="Arial"/>
      </w:rPr>
      <w:t xml:space="preserve">  19-</w:t>
    </w:r>
    <w:r w:rsidR="00114585">
      <w:rPr>
        <w:rFonts w:ascii="Arial" w:hAnsi="Arial" w:cs="Arial"/>
      </w:rPr>
      <w:t>01</w:t>
    </w:r>
    <w:r w:rsidR="00114585" w:rsidRPr="00467A75">
      <w:rPr>
        <w:rFonts w:ascii="Arial" w:hAnsi="Arial" w:cs="Arial"/>
      </w:rPr>
      <w:t xml:space="preserve">                                           </w:t>
    </w:r>
  </w:p>
  <w:p w:rsidR="00114585" w:rsidRPr="00467A75" w:rsidRDefault="00114585" w:rsidP="00114585">
    <w:pPr>
      <w:pStyle w:val="Footer"/>
      <w:rPr>
        <w:rFonts w:ascii="Arial" w:hAnsi="Arial" w:cs="Arial"/>
      </w:rPr>
    </w:pPr>
    <w:r w:rsidRPr="00467A75">
      <w:rPr>
        <w:rFonts w:ascii="Arial" w:hAnsi="Arial" w:cs="Arial"/>
      </w:rPr>
      <w:t>Attachment C-NOABD Denial</w:t>
    </w:r>
    <w:r>
      <w:rPr>
        <w:rFonts w:ascii="Arial" w:hAnsi="Arial" w:cs="Arial"/>
      </w:rPr>
      <w:t>-Tagalog</w:t>
    </w:r>
    <w:r w:rsidRPr="00467A75">
      <w:rPr>
        <w:rFonts w:ascii="Arial" w:hAnsi="Arial" w:cs="Arial"/>
      </w:rPr>
      <w:t>,</w:t>
    </w:r>
    <w:r>
      <w:rPr>
        <w:rFonts w:ascii="Arial" w:hAnsi="Arial" w:cs="Arial"/>
      </w:rPr>
      <w:t xml:space="preserve"> 6-21</w:t>
    </w:r>
    <w:r w:rsidRPr="00467A75">
      <w:rPr>
        <w:rFonts w:ascii="Arial" w:hAnsi="Arial" w:cs="Arial"/>
      </w:rPr>
      <w:t xml:space="preserve">-19                               </w:t>
    </w:r>
  </w:p>
  <w:p w:rsidR="00114585" w:rsidRDefault="00114585">
    <w:pPr>
      <w:pStyle w:val="Footer"/>
      <w:rPr>
        <w:rFonts w:ascii="Arial" w:hAnsi="Arial" w:cs="Arial"/>
      </w:rPr>
    </w:pPr>
    <w:r w:rsidRPr="00467A75">
      <w:rPr>
        <w:rFonts w:ascii="Arial" w:hAnsi="Arial" w:cs="Arial"/>
      </w:rPr>
      <w:t xml:space="preserve">Page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PAGE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of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NUMPAGES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3</w:t>
    </w:r>
    <w:r w:rsidRPr="00467A75">
      <w:rPr>
        <w:rFonts w:ascii="Arial" w:hAnsi="Arial" w:cs="Arial"/>
      </w:rPr>
      <w:fldChar w:fldCharType="end"/>
    </w:r>
  </w:p>
  <w:p w:rsidR="00114585" w:rsidRPr="00114585" w:rsidRDefault="00114585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468C10B" wp14:editId="61C2866E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85" w:rsidRPr="00467A75" w:rsidRDefault="00114585" w:rsidP="00114585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75">
      <w:rPr>
        <w:rFonts w:ascii="Arial" w:hAnsi="Arial" w:cs="Arial"/>
      </w:rPr>
      <w:t xml:space="preserve">DHCS </w:t>
    </w:r>
    <w:r>
      <w:rPr>
        <w:rFonts w:ascii="Arial" w:hAnsi="Arial" w:cs="Arial"/>
      </w:rPr>
      <w:t>rev. 1/16/18; Info Notice 3/27/18</w:t>
    </w:r>
    <w:r w:rsidRPr="00467A75">
      <w:rPr>
        <w:rFonts w:ascii="Arial" w:hAnsi="Arial" w:cs="Arial"/>
      </w:rPr>
      <w:tab/>
    </w:r>
  </w:p>
  <w:p w:rsidR="00114585" w:rsidRPr="00467A75" w:rsidRDefault="0003286A" w:rsidP="00114585">
    <w:pPr>
      <w:pStyle w:val="Footer"/>
      <w:rPr>
        <w:rFonts w:ascii="Arial" w:hAnsi="Arial" w:cs="Arial"/>
      </w:rPr>
    </w:pPr>
    <w:hyperlink r:id="rId2" w:history="1">
      <w:r w:rsidR="00114585" w:rsidRPr="00467A75">
        <w:rPr>
          <w:rStyle w:val="Hyperlink"/>
          <w:rFonts w:cs="Arial"/>
        </w:rPr>
        <w:t>http://smchealth.org/bhrs-documents</w:t>
      </w:r>
    </w:hyperlink>
    <w:r w:rsidR="00114585" w:rsidRPr="00467A75">
      <w:rPr>
        <w:rFonts w:ascii="Arial" w:hAnsi="Arial" w:cs="Arial"/>
      </w:rPr>
      <w:t xml:space="preserve">  19-</w:t>
    </w:r>
    <w:r w:rsidR="00114585">
      <w:rPr>
        <w:rFonts w:ascii="Arial" w:hAnsi="Arial" w:cs="Arial"/>
      </w:rPr>
      <w:t>01</w:t>
    </w:r>
    <w:r w:rsidR="00114585" w:rsidRPr="00467A75">
      <w:rPr>
        <w:rFonts w:ascii="Arial" w:hAnsi="Arial" w:cs="Arial"/>
      </w:rPr>
      <w:t xml:space="preserve">                                           </w:t>
    </w:r>
  </w:p>
  <w:p w:rsidR="00114585" w:rsidRPr="00467A75" w:rsidRDefault="00114585" w:rsidP="00114585">
    <w:pPr>
      <w:pStyle w:val="Footer"/>
      <w:rPr>
        <w:rFonts w:ascii="Arial" w:hAnsi="Arial" w:cs="Arial"/>
      </w:rPr>
    </w:pPr>
    <w:r w:rsidRPr="00467A75">
      <w:rPr>
        <w:rFonts w:ascii="Arial" w:hAnsi="Arial" w:cs="Arial"/>
      </w:rPr>
      <w:t>Attachment C-NOABD Denial</w:t>
    </w:r>
    <w:r>
      <w:rPr>
        <w:rFonts w:ascii="Arial" w:hAnsi="Arial" w:cs="Arial"/>
      </w:rPr>
      <w:t>-Tagalog</w:t>
    </w:r>
    <w:r w:rsidRPr="00467A75">
      <w:rPr>
        <w:rFonts w:ascii="Arial" w:hAnsi="Arial" w:cs="Arial"/>
      </w:rPr>
      <w:t>,</w:t>
    </w:r>
    <w:r>
      <w:rPr>
        <w:rFonts w:ascii="Arial" w:hAnsi="Arial" w:cs="Arial"/>
      </w:rPr>
      <w:t xml:space="preserve"> 6-21</w:t>
    </w:r>
    <w:r w:rsidRPr="00467A75">
      <w:rPr>
        <w:rFonts w:ascii="Arial" w:hAnsi="Arial" w:cs="Arial"/>
      </w:rPr>
      <w:t xml:space="preserve">-19                               </w:t>
    </w:r>
  </w:p>
  <w:p w:rsidR="00114585" w:rsidRDefault="00114585">
    <w:pPr>
      <w:pStyle w:val="Footer"/>
      <w:rPr>
        <w:rFonts w:ascii="Arial" w:hAnsi="Arial" w:cs="Arial"/>
      </w:rPr>
    </w:pPr>
    <w:r w:rsidRPr="00467A75">
      <w:rPr>
        <w:rFonts w:ascii="Arial" w:hAnsi="Arial" w:cs="Arial"/>
      </w:rPr>
      <w:t xml:space="preserve">Page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PAGE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of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NUMPAGES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</w:p>
  <w:p w:rsidR="00114585" w:rsidRPr="00114585" w:rsidRDefault="00114585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585" w:rsidRDefault="00114585" w:rsidP="00114585">
      <w:pPr>
        <w:spacing w:after="0" w:line="240" w:lineRule="auto"/>
      </w:pPr>
      <w:r>
        <w:separator/>
      </w:r>
    </w:p>
  </w:footnote>
  <w:footnote w:type="continuationSeparator" w:id="0">
    <w:p w:rsidR="00114585" w:rsidRDefault="00114585" w:rsidP="0011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85" w:rsidRDefault="001145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85" w:rsidRDefault="0011458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BF82547" wp14:editId="49BABEAD">
          <wp:simplePos x="0" y="0"/>
          <wp:positionH relativeFrom="margin">
            <wp:posOffset>4563110</wp:posOffset>
          </wp:positionH>
          <wp:positionV relativeFrom="margin">
            <wp:posOffset>-1819910</wp:posOffset>
          </wp:positionV>
          <wp:extent cx="2057400" cy="2057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6E13173" wp14:editId="1832E637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73"/>
    <w:rsid w:val="0003286A"/>
    <w:rsid w:val="00036B43"/>
    <w:rsid w:val="00114585"/>
    <w:rsid w:val="00492D30"/>
    <w:rsid w:val="008471BF"/>
    <w:rsid w:val="00870538"/>
    <w:rsid w:val="00BB42B0"/>
    <w:rsid w:val="00D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083F85"/>
  <w15:chartTrackingRefBased/>
  <w15:docId w15:val="{7E24079A-E4B8-49CB-8781-14113DD6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6E7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6E7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66E73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66E73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66E7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6E73"/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uiPriority w:val="39"/>
    <w:rsid w:val="00D66E7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6E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85"/>
  </w:style>
  <w:style w:type="paragraph" w:styleId="Footer">
    <w:name w:val="footer"/>
    <w:basedOn w:val="Normal"/>
    <w:link w:val="FooterChar"/>
    <w:uiPriority w:val="99"/>
    <w:unhideWhenUsed/>
    <w:rsid w:val="0011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85"/>
  </w:style>
  <w:style w:type="character" w:styleId="Hyperlink">
    <w:name w:val="Hyperlink"/>
    <w:rsid w:val="00114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432F-C80D-4AD9-8472-F4E640BA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Tsujii</dc:creator>
  <cp:keywords/>
  <dc:description/>
  <cp:lastModifiedBy>Eri Tsujii</cp:lastModifiedBy>
  <cp:revision>3</cp:revision>
  <dcterms:created xsi:type="dcterms:W3CDTF">2019-08-22T17:02:00Z</dcterms:created>
  <dcterms:modified xsi:type="dcterms:W3CDTF">2019-08-22T19:18:00Z</dcterms:modified>
</cp:coreProperties>
</file>